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sz w:val="28"/>
          <w:szCs w:val="36"/>
          <w:lang w:val="en-US" w:eastAsia="zh-CN"/>
        </w:rPr>
        <w:t>2019、2020年南通市社科项目立项项目名称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2020年</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思政教育视域下高校研究生红色基因传承研究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一体推进不敢腐、不能腐、不想腐的长效机制研究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高校基层党组织构建“不忘初心、牢记使命”主题教育长效机制的路径探索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新时代提升社会主义意识形态引领力的价值、困境及路径研究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接受理论视域下的高校马克思主义大众化研究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南通市推动新时代基层理论武装走深走实走的调查分析和实践策略研究心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在华留学生增进社会主义核心价值观认同研究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以“大通州湾”思维统揽全局，奋力建设南通高质量发展新引擎研究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南通与苏南开放型经济高质量发展比较研究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建立健全要素流动机制 推进城乡融合发展研究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南通企业家和职业经理人培育机制研究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南通承接苏南自主创新区产业转移与成果转化对策研究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提升中心城市功能，做大做强做美主城区路径研究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提高地方金融创新适应性和有效性路径研究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生物医药产业职教联盟建设的理论探索与实践创新研究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以融入全球价值链重构提升南通产业体系竞争优势研究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医药制造业创新不足的原因探究及对策思考-以江苏南通为例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市域社会治理现代化指标体系与实践路径研究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社会治理视域下海安健身花鼓的实践与启示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构建南通共建共治共享社会治理新格局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基层政府危机治理的策略与经验：以南通市区打造疫情防控安全岛为例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疫情防控视角下社区治理机制研究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突发公共卫生事件应急性治理的法理平衡问题研究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中小学生课业负担减轻的实证研究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党建引领基层社会治理体系现代化的路径研究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南通巩固脱贫成果，建立缓解相对贫困的长效机制研究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建立优化协同高效的市场监管机制研究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江海文化在通州湾核心区城市设计中的价值生成研究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清代南通科举名人数字人文平台建设研究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新时代中国共产党自我革命方略研究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在华留学生增进党的创新理论认同研究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建立“不忘初心、牢记使命”主题教育长效机制研究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新时代增强社会主义意识形态凝聚力研究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后疫情时代增强社会主义意识形态凝聚力和引领力对策研究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在华留学生增进党的创新理论认同研究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2019年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习近平年轻干部观的理论价值与实践路径研究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习近平治国理政思想中的传统政治智慧研究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习近平理论武装论述研究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理论宣讲“南通现象”规律性研究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新时代南通高校基层党组织落实意识形态责任制研究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南通支撑江苏“一带一路”交汇点重要出海门户建设研究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南通建设长江经济带战略支点内涵和功能定位研究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南通建设长江经济带战略支点路径研究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推动南通先进制造业高质量创新发展研究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南通市不同规模工业企业R&amp;D投入绩效比较分析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“三大升级、三大枢纽”引领南通枢纽经济发展研究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南通开放高质量发展研究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绿色发展视角下提升南通全要素能源效率研究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南通通州湾临港高端产业发展研究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金融创新促进南通经济高质量发展研究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大项目落实过程中环境基础设施改善问题研究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乡村振兴战略下人才强农路径研究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南通农业园区建设研究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南通滨江生态景观设计研究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南通城市品牌知名度提升策略研究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南通沿江生态休闲旅游业发展研究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基于特色田园乡村内涵的南通美丽乡村规划建设策略研究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南通大城市发展路径研究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南通红色文化资源开发与精神传承的路径研究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南通特色新时代文明实践中心建设路径研究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现代化视域下近代通商群体的社会价值研究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优化党内政治生态机制与路径研究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习近平新时代中国特色社会主义思想在当代青年群体中的培育路径研究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中国特色社会主义理论自信及其实践研究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“人类命运共同体”理念下我国高校国际化发展制度建构与价值取向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习近平新时代中国特色社会主义思想的理论力量研究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南通高校基层党组织落实意识形态工作责任制对策研究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习近平治国理政思想中传统政治智慧研究 ——以干部队伍建设为中心的考察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习近平治国理政思想中传统政治智慧研究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南通现象的高校映射—以南通大学“莫文隋”志愿者为例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治理现代化视域下南通微政务公众参与研究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习近平新时代党建思想下的标准化党支部建设研究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治理能力现代化视阈下高校党务管理创新研究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新媒体对当代大学生意识形态的影响及对策研究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网络“微”时代南通高校大学生主流意识形态认同研究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 xml:space="preserve">以理论实践创新加速推进南通学习型城市建设研究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新时代高校基层党组织学习教育常态化制度化研究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“长三角一体化”国家战略背景下南通与长三角区域城市群先进制造业协同创新发展研究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南通先进制造业转型升级的驱动机制及创新路径研究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南通先进制造业创新发展研究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南通工业企业R&amp;D投入绩效研究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长三角一体化背景下欧美多式联运模式对南通发展江海及空铁枢纽经济路径的启示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长三角一体化进程中南通枢纽经济发展路径研究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新媒体语境下南通文化创意产业发展研究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“亩产论英雄导向”在南通家纺产业高质量发展中的应用研究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南通产业项目转化达产研究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打造与南通经济高质量发展相匹配的制造业贷款增招路径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乡村振兴战略下人才强农路径研究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基于大型国际活动的南通城市形象传播研究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南通乡村生态旅游发展研究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南通沿江生态保护中的社会矛盾化解机制研究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乡村振兴背景下南通美丽乡村建设研究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南通农村面源治理中农民内生动力机制研究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新时代背景下南通地区农村基层党组织建设研究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南通完善农村面源污染治理机制研究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南通学习借鉴浙江“千村示范、万村整治”经验研究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南通教育文化品格塑造的策略研究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南通地方高校美术教学与本土美术资源整合研究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基于南通地域生活方式的文创产品开发设计研究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南通大城市文化软实力提升策略与路径研究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南通地名中的盐文化信息及旅游开发探索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南通翰墨林印书局刊印韩国典籍的海外传播与影响研究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深化南通古建筑文化的门扉装饰符号传承研究研究─基于加拿大儿童早期教育的经验与借鉴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“南通乡土文化”地方课程的开发与可行性研究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“一带一路”背景下南通“新侨乡”建设调查与研究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本土非遗元素在南通城市形象设计中的应用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江海音乐文化融入南通教育系统的发展策略研究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深化南通地方文化研究--南通色织土布纹样基元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南通书画文化整合保护与传承研究——以拟建南通地方名贤书画博物馆为例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卞之琳在欧美的接受与影响研究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“以顿代步”——卞之琳翻译莎士比亚诗歌的理论思想研究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日本张謇研究文献的收集、整理与研究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南通奥运冠军的品牌经济效应和社会效应研究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张謇美育思想对南通道德风尚高地建设的启示研究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学院型医院建设注入传统文化动力的机制研究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社区音乐文化与高校音乐教育互动关系的探讨研究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南通地区社区文化活动中心发展现状与对策研究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新时代南通青年企业家成长困境审视与思考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双创教育视阈下南通高职院校学生企业家精神培育研究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南通企业家精神培育研究——以市纺织企业家群体为例</w:t>
      </w:r>
    </w:p>
    <w:sectPr>
      <w:pgSz w:w="11850" w:h="16783"/>
      <w:pgMar w:top="1134" w:right="1134" w:bottom="1701" w:left="1134" w:header="851" w:footer="992" w:gutter="170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8B1BDB"/>
    <w:rsid w:val="7426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2021-05-24T03:26:00Z</dcterms:created>
  <dc:creator>admin</dc:creator>
  <cp:lastModifiedBy>admin</cp:lastModifiedBy>
  <cp:lastPrinted>2021-06-17T00:44:44Z</cp:lastPrinted>
  <dcterms:modified xsi:type="dcterms:W3CDTF">2021-06-17T00:47:04Z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